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C4" w:rsidRPr="00315743" w:rsidRDefault="00AC3CC4" w:rsidP="00AA4A2E">
      <w:pPr>
        <w:jc w:val="center"/>
        <w:rPr>
          <w:rFonts w:ascii="Arial" w:hAnsi="Arial"/>
          <w:szCs w:val="24"/>
          <w:rtl/>
        </w:rPr>
      </w:pPr>
    </w:p>
    <w:p w:rsidR="00AA4A2E" w:rsidRPr="00315743" w:rsidRDefault="00225D3A" w:rsidP="00225D3A">
      <w:pPr>
        <w:jc w:val="center"/>
        <w:rPr>
          <w:rFonts w:ascii="Arial" w:hAnsi="Arial"/>
          <w:b/>
          <w:bCs/>
          <w:szCs w:val="24"/>
          <w:u w:val="single"/>
          <w:rtl/>
        </w:rPr>
      </w:pPr>
      <w:proofErr w:type="spellStart"/>
      <w:r w:rsidRPr="00315743">
        <w:rPr>
          <w:rFonts w:ascii="Arial" w:hAnsi="Arial"/>
          <w:b/>
          <w:bCs/>
          <w:szCs w:val="24"/>
          <w:u w:val="single"/>
          <w:rtl/>
        </w:rPr>
        <w:t>פרויקטור</w:t>
      </w:r>
      <w:proofErr w:type="spellEnd"/>
      <w:r w:rsidR="00AA4A2E" w:rsidRPr="00315743">
        <w:rPr>
          <w:rFonts w:ascii="Arial" w:hAnsi="Arial"/>
          <w:b/>
          <w:bCs/>
          <w:szCs w:val="24"/>
          <w:u w:val="single"/>
          <w:rtl/>
        </w:rPr>
        <w:t xml:space="preserve"> לניהול </w:t>
      </w:r>
      <w:r w:rsidRPr="00315743">
        <w:rPr>
          <w:rFonts w:ascii="Arial" w:hAnsi="Arial"/>
          <w:b/>
          <w:bCs/>
          <w:szCs w:val="24"/>
          <w:u w:val="single"/>
          <w:rtl/>
        </w:rPr>
        <w:t>תחרות בינלאומית (פתוחה וסגורה) בנתניה</w:t>
      </w:r>
    </w:p>
    <w:p w:rsidR="00225D3A" w:rsidRPr="00315743" w:rsidRDefault="00225D3A" w:rsidP="00326B5F">
      <w:pPr>
        <w:rPr>
          <w:rFonts w:ascii="Arial" w:eastAsiaTheme="minorHAnsi" w:hAnsi="Arial"/>
          <w:rtl/>
        </w:rPr>
      </w:pPr>
    </w:p>
    <w:p w:rsidR="00377862" w:rsidRPr="00315743" w:rsidRDefault="00AA4A2E" w:rsidP="00225D3A">
      <w:pPr>
        <w:rPr>
          <w:rFonts w:ascii="Arial" w:eastAsiaTheme="minorHAnsi" w:hAnsi="Arial"/>
          <w:rtl/>
        </w:rPr>
      </w:pPr>
      <w:r w:rsidRPr="00315743">
        <w:rPr>
          <w:rFonts w:ascii="Arial" w:eastAsiaTheme="minorHAnsi" w:hAnsi="Arial"/>
          <w:rtl/>
        </w:rPr>
        <w:t>האיגוד ה</w:t>
      </w:r>
      <w:r w:rsidR="00326B5F" w:rsidRPr="00315743">
        <w:rPr>
          <w:rFonts w:ascii="Arial" w:eastAsiaTheme="minorHAnsi" w:hAnsi="Arial"/>
          <w:rtl/>
        </w:rPr>
        <w:t>יש</w:t>
      </w:r>
      <w:r w:rsidRPr="00315743">
        <w:rPr>
          <w:rFonts w:ascii="Arial" w:eastAsiaTheme="minorHAnsi" w:hAnsi="Arial"/>
          <w:rtl/>
        </w:rPr>
        <w:t xml:space="preserve">ראלי לשחמט פונה בזאת למועמדים המעוניינים לשמש כמנהל כללי </w:t>
      </w:r>
      <w:r w:rsidR="00225D3A" w:rsidRPr="00315743">
        <w:rPr>
          <w:rFonts w:ascii="Arial" w:eastAsiaTheme="minorHAnsi" w:hAnsi="Arial"/>
          <w:rtl/>
        </w:rPr>
        <w:t xml:space="preserve">לתחרות בינלאומית שתתקיים בנתניה בין התאריכים  </w:t>
      </w:r>
      <w:r w:rsidR="00377862" w:rsidRPr="00315743">
        <w:rPr>
          <w:rFonts w:ascii="Arial" w:eastAsiaTheme="minorHAnsi" w:hAnsi="Arial"/>
          <w:rtl/>
        </w:rPr>
        <w:t>22/6-3/7/2019.</w:t>
      </w:r>
    </w:p>
    <w:p w:rsidR="00AA4A2E" w:rsidRPr="00315743" w:rsidRDefault="00225D3A" w:rsidP="00225D3A">
      <w:pPr>
        <w:rPr>
          <w:rFonts w:ascii="Arial" w:eastAsiaTheme="minorHAnsi" w:hAnsi="Arial"/>
          <w:rtl/>
        </w:rPr>
      </w:pPr>
      <w:r w:rsidRPr="00315743">
        <w:rPr>
          <w:rFonts w:ascii="Arial" w:eastAsiaTheme="minorHAnsi" w:hAnsi="Arial"/>
          <w:rtl/>
        </w:rPr>
        <w:t>הסיבובים עצמם יתקיימו באצטדיון נתניה, ברח</w:t>
      </w:r>
      <w:r w:rsidR="00377862" w:rsidRPr="00315743">
        <w:rPr>
          <w:rFonts w:ascii="Arial" w:eastAsiaTheme="minorHAnsi" w:hAnsi="Arial"/>
          <w:rtl/>
        </w:rPr>
        <w:t>ב</w:t>
      </w:r>
      <w:r w:rsidRPr="00315743">
        <w:rPr>
          <w:rFonts w:ascii="Arial" w:eastAsiaTheme="minorHAnsi" w:hAnsi="Arial"/>
          <w:rtl/>
        </w:rPr>
        <w:t xml:space="preserve">ת ה- </w:t>
      </w:r>
      <w:r w:rsidRPr="00315743">
        <w:rPr>
          <w:rFonts w:ascii="Arial" w:eastAsiaTheme="minorHAnsi" w:hAnsi="Arial"/>
        </w:rPr>
        <w:t>VIP</w:t>
      </w:r>
      <w:r w:rsidRPr="00315743">
        <w:rPr>
          <w:rFonts w:ascii="Arial" w:eastAsiaTheme="minorHAnsi" w:hAnsi="Arial"/>
          <w:rtl/>
        </w:rPr>
        <w:t>.</w:t>
      </w:r>
    </w:p>
    <w:p w:rsidR="00AA4A2E" w:rsidRPr="00315743" w:rsidRDefault="00225D3A" w:rsidP="00225D3A">
      <w:pPr>
        <w:rPr>
          <w:rFonts w:ascii="Arial" w:hAnsi="Arial"/>
        </w:rPr>
      </w:pPr>
      <w:r w:rsidRPr="00315743">
        <w:rPr>
          <w:rFonts w:ascii="Arial" w:hAnsi="Arial"/>
          <w:rtl/>
        </w:rPr>
        <w:t xml:space="preserve">דרישות ותחומי אחריות של המנהל הכללי : </w:t>
      </w:r>
    </w:p>
    <w:p w:rsidR="00AA4A2E" w:rsidRPr="00315743" w:rsidRDefault="00AA4A2E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 xml:space="preserve">קשר עם </w:t>
      </w:r>
      <w:r w:rsidR="00225D3A" w:rsidRPr="00315743">
        <w:rPr>
          <w:rFonts w:ascii="Arial" w:hAnsi="Arial" w:cs="Arial"/>
          <w:rtl/>
        </w:rPr>
        <w:t>משרדי האיגוד, עיריית נתניה או כל גורם אחר שימונה על ידי האיגוד הישראלי לשחמט ולוקח חלק בקיומה של תחרות זו.</w:t>
      </w:r>
    </w:p>
    <w:p w:rsidR="00AA4A2E" w:rsidRPr="00315743" w:rsidRDefault="00AA4A2E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>גיוס כוח אדם משני לעבודות סדרנות, הרכ</w:t>
      </w:r>
      <w:r w:rsidR="00225D3A" w:rsidRPr="00315743">
        <w:rPr>
          <w:rFonts w:ascii="Arial" w:hAnsi="Arial" w:cs="Arial"/>
          <w:rtl/>
        </w:rPr>
        <w:t>בה ופירוק של ציוד באולם התחרות ו</w:t>
      </w:r>
      <w:r w:rsidRPr="00315743">
        <w:rPr>
          <w:rFonts w:ascii="Arial" w:hAnsi="Arial" w:cs="Arial"/>
          <w:rtl/>
        </w:rPr>
        <w:t>אחראי</w:t>
      </w:r>
      <w:r w:rsidR="00225D3A" w:rsidRPr="00315743">
        <w:rPr>
          <w:rFonts w:ascii="Arial" w:hAnsi="Arial" w:cs="Arial"/>
          <w:rtl/>
        </w:rPr>
        <w:t xml:space="preserve">ות </w:t>
      </w:r>
      <w:r w:rsidR="00315743" w:rsidRPr="00315743">
        <w:rPr>
          <w:rFonts w:ascii="Arial" w:hAnsi="Arial" w:cs="Arial"/>
          <w:rtl/>
        </w:rPr>
        <w:t xml:space="preserve">ופיקוח </w:t>
      </w:r>
      <w:r w:rsidR="00225D3A" w:rsidRPr="00315743">
        <w:rPr>
          <w:rFonts w:ascii="Arial" w:hAnsi="Arial" w:cs="Arial"/>
          <w:rtl/>
        </w:rPr>
        <w:t>על</w:t>
      </w:r>
      <w:r w:rsidRPr="00315743">
        <w:rPr>
          <w:rFonts w:ascii="Arial" w:hAnsi="Arial" w:cs="Arial"/>
          <w:rtl/>
        </w:rPr>
        <w:t xml:space="preserve"> ריכוז</w:t>
      </w:r>
      <w:r w:rsidR="00225D3A" w:rsidRPr="00315743">
        <w:rPr>
          <w:rFonts w:ascii="Arial" w:hAnsi="Arial" w:cs="Arial"/>
          <w:rtl/>
        </w:rPr>
        <w:t xml:space="preserve"> טלפונים ניידים ליד אולם התחרות</w:t>
      </w:r>
      <w:r w:rsidR="00315743" w:rsidRPr="00315743">
        <w:rPr>
          <w:rFonts w:ascii="Arial" w:hAnsi="Arial" w:cs="Arial"/>
          <w:rtl/>
        </w:rPr>
        <w:t xml:space="preserve"> (יבוצע ע"י אבטחת </w:t>
      </w:r>
      <w:proofErr w:type="spellStart"/>
      <w:r w:rsidR="00315743" w:rsidRPr="00315743">
        <w:rPr>
          <w:rFonts w:ascii="Arial" w:hAnsi="Arial" w:cs="Arial"/>
          <w:rtl/>
        </w:rPr>
        <w:t>האיצטדיון</w:t>
      </w:r>
      <w:proofErr w:type="spellEnd"/>
      <w:r w:rsidR="00315743" w:rsidRPr="00315743">
        <w:rPr>
          <w:rFonts w:ascii="Arial" w:hAnsi="Arial" w:cs="Arial"/>
          <w:rtl/>
        </w:rPr>
        <w:t>)</w:t>
      </w:r>
      <w:r w:rsidR="00225D3A" w:rsidRPr="00315743">
        <w:rPr>
          <w:rFonts w:ascii="Arial" w:hAnsi="Arial" w:cs="Arial"/>
          <w:rtl/>
        </w:rPr>
        <w:t>.</w:t>
      </w:r>
      <w:r w:rsidRPr="00315743">
        <w:rPr>
          <w:rFonts w:ascii="Arial" w:hAnsi="Arial" w:cs="Arial"/>
          <w:rtl/>
        </w:rPr>
        <w:t xml:space="preserve"> </w:t>
      </w:r>
    </w:p>
    <w:p w:rsidR="00AA4A2E" w:rsidRPr="00315743" w:rsidRDefault="00377862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 xml:space="preserve">אחריות על </w:t>
      </w:r>
      <w:r w:rsidR="00225D3A" w:rsidRPr="00315743">
        <w:rPr>
          <w:rFonts w:ascii="Arial" w:hAnsi="Arial" w:cs="Arial"/>
          <w:rtl/>
        </w:rPr>
        <w:t xml:space="preserve">איסוף </w:t>
      </w:r>
      <w:r w:rsidRPr="00315743">
        <w:rPr>
          <w:rFonts w:ascii="Arial" w:hAnsi="Arial" w:cs="Arial"/>
          <w:rtl/>
        </w:rPr>
        <w:t>ה</w:t>
      </w:r>
      <w:r w:rsidR="00225D3A" w:rsidRPr="00315743">
        <w:rPr>
          <w:rFonts w:ascii="Arial" w:hAnsi="Arial" w:cs="Arial"/>
          <w:rtl/>
        </w:rPr>
        <w:t>שחקנים (לתחרות הפתוחה והסגורה) משדה התעופה והבאתם למלון האירוח</w:t>
      </w:r>
      <w:r w:rsidR="000903CC">
        <w:rPr>
          <w:rFonts w:ascii="Arial" w:hAnsi="Arial" w:cs="Arial" w:hint="cs"/>
          <w:rtl/>
        </w:rPr>
        <w:t xml:space="preserve"> ועל ההסעות שיצאו מהמלון לאולם המשחקים (מידי יום)</w:t>
      </w:r>
      <w:r w:rsidR="00225D3A" w:rsidRPr="00315743">
        <w:rPr>
          <w:rFonts w:ascii="Arial" w:hAnsi="Arial" w:cs="Arial"/>
          <w:rtl/>
        </w:rPr>
        <w:t>.</w:t>
      </w:r>
    </w:p>
    <w:p w:rsidR="00225D3A" w:rsidRPr="00315743" w:rsidRDefault="00225D3A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>רישום השחקנים לתחרות הפתוחה.</w:t>
      </w:r>
    </w:p>
    <w:p w:rsidR="00225D3A" w:rsidRPr="00315743" w:rsidRDefault="00225D3A" w:rsidP="00377862">
      <w:pPr>
        <w:pStyle w:val="ab"/>
        <w:numPr>
          <w:ilvl w:val="0"/>
          <w:numId w:val="20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 xml:space="preserve">הכנת הזמנה </w:t>
      </w:r>
      <w:r w:rsidR="00315743" w:rsidRPr="00315743">
        <w:rPr>
          <w:rFonts w:ascii="Arial" w:hAnsi="Arial" w:cs="Arial"/>
          <w:rtl/>
        </w:rPr>
        <w:t xml:space="preserve">(בעברית ובאנגלית) </w:t>
      </w:r>
      <w:r w:rsidRPr="00315743">
        <w:rPr>
          <w:rFonts w:ascii="Arial" w:hAnsi="Arial" w:cs="Arial"/>
          <w:rtl/>
        </w:rPr>
        <w:t>מפורטת לתחרות, הכוללת את לו"ז סיבובי המשחקים</w:t>
      </w:r>
      <w:r w:rsidR="00377862" w:rsidRPr="00315743">
        <w:rPr>
          <w:rFonts w:ascii="Arial" w:hAnsi="Arial" w:cs="Arial"/>
          <w:rtl/>
        </w:rPr>
        <w:t xml:space="preserve"> וכל תנאי הרישום, פרסים </w:t>
      </w:r>
      <w:proofErr w:type="spellStart"/>
      <w:r w:rsidR="00377862" w:rsidRPr="00315743">
        <w:rPr>
          <w:rFonts w:ascii="Arial" w:hAnsi="Arial" w:cs="Arial"/>
          <w:rtl/>
        </w:rPr>
        <w:t>וכיוצ"ב</w:t>
      </w:r>
      <w:proofErr w:type="spellEnd"/>
      <w:r w:rsidR="00377862" w:rsidRPr="00315743">
        <w:rPr>
          <w:rFonts w:ascii="Arial" w:hAnsi="Arial" w:cs="Arial"/>
          <w:rtl/>
        </w:rPr>
        <w:t>. בהתאם לסטנדרטים הבינלאומיים.</w:t>
      </w:r>
    </w:p>
    <w:p w:rsidR="000903CC" w:rsidRDefault="00225D3A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>סידור והכנת האולם למשחקים, כולל איסוף והבאת כל הציוד הנדרש</w:t>
      </w:r>
      <w:r w:rsidR="00377862" w:rsidRPr="00315743">
        <w:rPr>
          <w:rFonts w:ascii="Arial" w:hAnsi="Arial" w:cs="Arial"/>
          <w:rtl/>
        </w:rPr>
        <w:t xml:space="preserve"> </w:t>
      </w:r>
      <w:r w:rsidRPr="00315743">
        <w:rPr>
          <w:rFonts w:ascii="Arial" w:hAnsi="Arial" w:cs="Arial"/>
          <w:rtl/>
        </w:rPr>
        <w:t>למקום המשחקים</w:t>
      </w:r>
      <w:r w:rsidR="00377862" w:rsidRPr="00315743">
        <w:rPr>
          <w:rFonts w:ascii="Arial" w:hAnsi="Arial" w:cs="Arial"/>
          <w:rtl/>
        </w:rPr>
        <w:t xml:space="preserve"> וארגון האולם בכל ימי המשחקים</w:t>
      </w:r>
      <w:r w:rsidR="000903CC">
        <w:rPr>
          <w:rFonts w:ascii="Arial" w:hAnsi="Arial" w:cs="Arial" w:hint="cs"/>
          <w:rtl/>
        </w:rPr>
        <w:t xml:space="preserve"> (כולל הכנת תגיות שם לשחקנים)</w:t>
      </w:r>
      <w:r w:rsidRPr="00315743">
        <w:rPr>
          <w:rFonts w:ascii="Arial" w:hAnsi="Arial" w:cs="Arial"/>
          <w:rtl/>
        </w:rPr>
        <w:t xml:space="preserve">. </w:t>
      </w:r>
    </w:p>
    <w:p w:rsidR="00AA4A2E" w:rsidRPr="00315743" w:rsidRDefault="000903CC" w:rsidP="000903CC">
      <w:pPr>
        <w:pStyle w:val="a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פיקוח על גורמי העירייה האחראים על </w:t>
      </w:r>
      <w:r w:rsidR="00377862" w:rsidRPr="00315743">
        <w:rPr>
          <w:rFonts w:ascii="Arial" w:hAnsi="Arial" w:cs="Arial"/>
          <w:rtl/>
        </w:rPr>
        <w:t xml:space="preserve">תאורה, </w:t>
      </w:r>
      <w:r>
        <w:rPr>
          <w:rFonts w:ascii="Arial" w:hAnsi="Arial" w:cs="Arial"/>
          <w:rtl/>
        </w:rPr>
        <w:t>כיבוד,</w:t>
      </w:r>
      <w:r w:rsidR="00377862" w:rsidRPr="00315743">
        <w:rPr>
          <w:rFonts w:ascii="Arial" w:hAnsi="Arial" w:cs="Arial"/>
          <w:rtl/>
        </w:rPr>
        <w:t xml:space="preserve"> ניקיון האולם </w:t>
      </w:r>
      <w:proofErr w:type="spellStart"/>
      <w:r w:rsidR="00377862" w:rsidRPr="00315743">
        <w:rPr>
          <w:rFonts w:ascii="Arial" w:hAnsi="Arial" w:cs="Arial"/>
          <w:rtl/>
        </w:rPr>
        <w:t>וכיוצ"ב</w:t>
      </w:r>
      <w:proofErr w:type="spellEnd"/>
      <w:r>
        <w:rPr>
          <w:rFonts w:ascii="Arial" w:hAnsi="Arial" w:cs="Arial" w:hint="cs"/>
          <w:rtl/>
        </w:rPr>
        <w:t xml:space="preserve">. </w:t>
      </w:r>
    </w:p>
    <w:p w:rsidR="00377862" w:rsidRPr="00315743" w:rsidRDefault="00377862" w:rsidP="00377862">
      <w:pPr>
        <w:pStyle w:val="ab"/>
        <w:numPr>
          <w:ilvl w:val="0"/>
          <w:numId w:val="20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>חבלול האולם בהתאם לחלוקת התחרויות.</w:t>
      </w:r>
    </w:p>
    <w:p w:rsidR="00377862" w:rsidRPr="00315743" w:rsidRDefault="00377862" w:rsidP="000903CC">
      <w:pPr>
        <w:pStyle w:val="ab"/>
        <w:numPr>
          <w:ilvl w:val="0"/>
          <w:numId w:val="20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>פיקוח על שרותי המלון המיועדים לשחקנים ומתנה מענה לפניות המתארחים במלון.</w:t>
      </w:r>
    </w:p>
    <w:p w:rsidR="00377862" w:rsidRPr="00315743" w:rsidRDefault="000903CC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סיוע לוגיסטי ועזרה ל</w:t>
      </w:r>
      <w:r w:rsidR="00377862" w:rsidRPr="00315743">
        <w:rPr>
          <w:rFonts w:ascii="Arial" w:hAnsi="Arial" w:cs="Arial"/>
          <w:rtl/>
        </w:rPr>
        <w:t xml:space="preserve">גורמי התקשורת ויחסי הציבור שימונו לאירוע. </w:t>
      </w:r>
    </w:p>
    <w:p w:rsidR="00377862" w:rsidRPr="00315743" w:rsidRDefault="00377862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>סיוע לשופטים בשמירת השקט באולם ובסמוך לו, באמצעות כוח האדם של המנהל הכללי.</w:t>
      </w:r>
    </w:p>
    <w:p w:rsidR="00377862" w:rsidRPr="00315743" w:rsidRDefault="00377862" w:rsidP="00377862">
      <w:pPr>
        <w:pStyle w:val="ab"/>
        <w:numPr>
          <w:ilvl w:val="0"/>
          <w:numId w:val="20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 xml:space="preserve">קשר עם אנשי האבטחה וכל גורם אחר </w:t>
      </w:r>
      <w:proofErr w:type="spellStart"/>
      <w:r w:rsidRPr="00315743">
        <w:rPr>
          <w:rFonts w:ascii="Arial" w:hAnsi="Arial" w:cs="Arial"/>
          <w:rtl/>
        </w:rPr>
        <w:t>שיקח</w:t>
      </w:r>
      <w:proofErr w:type="spellEnd"/>
      <w:r w:rsidRPr="00315743">
        <w:rPr>
          <w:rFonts w:ascii="Arial" w:hAnsi="Arial" w:cs="Arial"/>
          <w:rtl/>
        </w:rPr>
        <w:t xml:space="preserve"> חלק ואחריות בקיומו של האירוע.</w:t>
      </w:r>
    </w:p>
    <w:p w:rsidR="00377862" w:rsidRPr="00315743" w:rsidRDefault="00377862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>עבודה לפי תקציב קבוע וללא חריגה ממנו.</w:t>
      </w:r>
    </w:p>
    <w:p w:rsidR="00096973" w:rsidRPr="00315743" w:rsidRDefault="00096973" w:rsidP="00377862">
      <w:pPr>
        <w:pStyle w:val="ab"/>
        <w:numPr>
          <w:ilvl w:val="0"/>
          <w:numId w:val="20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>השתתפות בכל הפגישות הרלוונטיות לקיום האליפות וייצוג האיגוד הישראלי לשחמט מול כל הגורמים המעורבים.</w:t>
      </w:r>
    </w:p>
    <w:p w:rsidR="00D63D96" w:rsidRPr="00315743" w:rsidRDefault="00D63D96" w:rsidP="00D63D96">
      <w:pPr>
        <w:pStyle w:val="ab"/>
        <w:numPr>
          <w:ilvl w:val="0"/>
          <w:numId w:val="20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>הזנת משחקים למאגר המידע.</w:t>
      </w:r>
    </w:p>
    <w:p w:rsidR="00377862" w:rsidRPr="00315743" w:rsidRDefault="00377862" w:rsidP="00225D3A">
      <w:pPr>
        <w:rPr>
          <w:rFonts w:ascii="Arial" w:hAnsi="Arial"/>
          <w:rtl/>
        </w:rPr>
      </w:pPr>
    </w:p>
    <w:p w:rsidR="00225D3A" w:rsidRPr="00315743" w:rsidRDefault="00377862" w:rsidP="00225D3A">
      <w:pPr>
        <w:rPr>
          <w:rFonts w:ascii="Arial" w:hAnsi="Arial"/>
          <w:rtl/>
        </w:rPr>
      </w:pPr>
      <w:r w:rsidRPr="00315743">
        <w:rPr>
          <w:rFonts w:ascii="Arial" w:hAnsi="Arial"/>
          <w:rtl/>
        </w:rPr>
        <w:t>על המועמד להיות בעל ניסיון מוכח בניהול והפקת תחרויות שחמט בסדר גודל זהה.</w:t>
      </w:r>
    </w:p>
    <w:p w:rsidR="00225D3A" w:rsidRPr="00315743" w:rsidRDefault="00225D3A" w:rsidP="00225D3A">
      <w:pPr>
        <w:rPr>
          <w:rFonts w:ascii="Arial" w:hAnsi="Arial"/>
          <w:b/>
          <w:bCs/>
          <w:u w:val="single"/>
        </w:rPr>
      </w:pPr>
      <w:r w:rsidRPr="00315743">
        <w:rPr>
          <w:rFonts w:ascii="Arial" w:hAnsi="Arial"/>
          <w:b/>
          <w:bCs/>
          <w:u w:val="single"/>
          <w:rtl/>
        </w:rPr>
        <w:t>שידור אינטרנטי:</w:t>
      </w:r>
    </w:p>
    <w:p w:rsidR="00225D3A" w:rsidRPr="00315743" w:rsidRDefault="00225D3A" w:rsidP="00225D3A">
      <w:pPr>
        <w:pStyle w:val="ab"/>
        <w:numPr>
          <w:ilvl w:val="0"/>
          <w:numId w:val="16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 xml:space="preserve">אחריות על שידור אינטרנטי של המשחקים. </w:t>
      </w:r>
    </w:p>
    <w:p w:rsidR="00A5088C" w:rsidRPr="00315743" w:rsidRDefault="00A5088C" w:rsidP="00225D3A">
      <w:pPr>
        <w:pStyle w:val="ab"/>
        <w:numPr>
          <w:ilvl w:val="0"/>
          <w:numId w:val="16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>התקנת כל המכשור הנדרש לצורך שידור המשחקים בכל המדיות שיקבעו</w:t>
      </w:r>
    </w:p>
    <w:p w:rsidR="00225D3A" w:rsidRPr="00315743" w:rsidRDefault="00225D3A" w:rsidP="00A5088C">
      <w:pPr>
        <w:pStyle w:val="ab"/>
        <w:numPr>
          <w:ilvl w:val="0"/>
          <w:numId w:val="16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 xml:space="preserve">הכשרת והתאמת </w:t>
      </w:r>
      <w:r w:rsidR="00A5088C" w:rsidRPr="00315743">
        <w:rPr>
          <w:rFonts w:ascii="Arial" w:hAnsi="Arial" w:cs="Arial"/>
          <w:rtl/>
        </w:rPr>
        <w:t>אתר</w:t>
      </w:r>
      <w:r w:rsidRPr="00315743">
        <w:rPr>
          <w:rFonts w:ascii="Arial" w:hAnsi="Arial" w:cs="Arial"/>
          <w:rtl/>
        </w:rPr>
        <w:t xml:space="preserve"> התחרות </w:t>
      </w:r>
      <w:r w:rsidR="00A5088C" w:rsidRPr="00315743">
        <w:rPr>
          <w:rFonts w:ascii="Arial" w:hAnsi="Arial" w:cs="Arial"/>
          <w:rtl/>
        </w:rPr>
        <w:t>לשידורים</w:t>
      </w:r>
      <w:r w:rsidRPr="00315743">
        <w:rPr>
          <w:rFonts w:ascii="Arial" w:hAnsi="Arial" w:cs="Arial"/>
          <w:rtl/>
        </w:rPr>
        <w:t>.</w:t>
      </w:r>
    </w:p>
    <w:p w:rsidR="00225D3A" w:rsidRPr="00315743" w:rsidRDefault="00225D3A" w:rsidP="00A5088C">
      <w:pPr>
        <w:pStyle w:val="ab"/>
        <w:numPr>
          <w:ilvl w:val="0"/>
          <w:numId w:val="16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 xml:space="preserve">אחריות </w:t>
      </w:r>
      <w:r w:rsidR="00A5088C" w:rsidRPr="00315743">
        <w:rPr>
          <w:rFonts w:ascii="Arial" w:hAnsi="Arial" w:cs="Arial"/>
          <w:rtl/>
        </w:rPr>
        <w:t>על שידור המשחקים במסכים הפזורים בעיר נתניה (בתיאום עם גורמים מהעירייה)</w:t>
      </w:r>
    </w:p>
    <w:p w:rsidR="00225D3A" w:rsidRPr="00315743" w:rsidRDefault="00225D3A" w:rsidP="00A5088C">
      <w:pPr>
        <w:pStyle w:val="ab"/>
        <w:numPr>
          <w:ilvl w:val="0"/>
          <w:numId w:val="16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>הקמת רשת תקשורת המשדרת את המשחקים לרשתות האינטרנט</w:t>
      </w:r>
      <w:r w:rsidR="00A5088C" w:rsidRPr="00315743">
        <w:rPr>
          <w:rFonts w:ascii="Arial" w:hAnsi="Arial" w:cs="Arial"/>
          <w:rtl/>
        </w:rPr>
        <w:t>.</w:t>
      </w:r>
    </w:p>
    <w:p w:rsidR="00A5088C" w:rsidRPr="00315743" w:rsidRDefault="00A5088C" w:rsidP="00A5088C">
      <w:pPr>
        <w:rPr>
          <w:rFonts w:ascii="Arial" w:hAnsi="Arial"/>
          <w:rtl/>
        </w:rPr>
      </w:pPr>
    </w:p>
    <w:p w:rsidR="00225D3A" w:rsidRPr="00315743" w:rsidRDefault="00A5088C" w:rsidP="00A5088C">
      <w:pPr>
        <w:rPr>
          <w:rFonts w:ascii="Arial" w:hAnsi="Arial"/>
          <w:rtl/>
        </w:rPr>
      </w:pPr>
      <w:r w:rsidRPr="00315743">
        <w:rPr>
          <w:rFonts w:ascii="Arial" w:hAnsi="Arial"/>
          <w:rtl/>
        </w:rPr>
        <w:t>על המועמד להיות בעל ניסיון מקצועי מוכח בתחום האינטרנט, התקשורת ושידורי משחקי שחמט. הניסיון יתייחס להפעלת אינטרנט בהקשר לאירועים בסדר גודל ובהיקפים דומים.</w:t>
      </w:r>
    </w:p>
    <w:p w:rsidR="00A5088C" w:rsidRPr="00315743" w:rsidRDefault="00A5088C" w:rsidP="00A5088C">
      <w:pPr>
        <w:rPr>
          <w:rFonts w:ascii="Arial" w:hAnsi="Arial"/>
          <w:b/>
          <w:bCs/>
          <w:u w:val="single"/>
          <w:rtl/>
        </w:rPr>
      </w:pPr>
      <w:r w:rsidRPr="00315743">
        <w:rPr>
          <w:rFonts w:ascii="Arial" w:hAnsi="Arial"/>
          <w:b/>
          <w:bCs/>
          <w:u w:val="single"/>
          <w:rtl/>
        </w:rPr>
        <w:lastRenderedPageBreak/>
        <w:t xml:space="preserve">ניהול טקסים: </w:t>
      </w:r>
    </w:p>
    <w:p w:rsidR="00A5088C" w:rsidRPr="00315743" w:rsidRDefault="00A5088C" w:rsidP="00A5088C">
      <w:pPr>
        <w:rPr>
          <w:rFonts w:ascii="Arial" w:hAnsi="Arial"/>
          <w:rtl/>
        </w:rPr>
      </w:pPr>
      <w:r w:rsidRPr="00315743">
        <w:rPr>
          <w:rFonts w:ascii="Arial" w:hAnsi="Arial"/>
          <w:rtl/>
        </w:rPr>
        <w:t xml:space="preserve">במסגרת האליפות וכחלק ממנה יתקיימו טקס פתיחה ונעילה של האירוע כולו. מיקום הטקסים טרם נקבע. המנהל הכללי יהיה אחראי על ניהול טקסים אלו. </w:t>
      </w:r>
    </w:p>
    <w:p w:rsidR="00A5088C" w:rsidRPr="00315743" w:rsidRDefault="00A5088C" w:rsidP="00A5088C">
      <w:pPr>
        <w:pStyle w:val="ab"/>
        <w:numPr>
          <w:ilvl w:val="0"/>
          <w:numId w:val="18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>אחריות על הפקת טקס הפתיחה והנעילה של התחרות.</w:t>
      </w:r>
    </w:p>
    <w:p w:rsidR="00A5088C" w:rsidRPr="00315743" w:rsidRDefault="00A5088C" w:rsidP="0035131A">
      <w:pPr>
        <w:pStyle w:val="ab"/>
        <w:numPr>
          <w:ilvl w:val="0"/>
          <w:numId w:val="18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 xml:space="preserve">אחריות על ההיבט הארגוני והלוגיסטי של הטקסים (כולל בדיקה מוקדמת של כל הציוד הנדרש לצורך קיום הטקסים), כולל הכנת ליין אפ וסדר יום מפורט של הטקסים.  </w:t>
      </w:r>
    </w:p>
    <w:p w:rsidR="00A5088C" w:rsidRPr="00315743" w:rsidRDefault="00A5088C" w:rsidP="00A5088C">
      <w:pPr>
        <w:pStyle w:val="ab"/>
        <w:numPr>
          <w:ilvl w:val="0"/>
          <w:numId w:val="18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 xml:space="preserve">הזמנת גביעים ומדליות לפי דרישה ולאחר הצגת 2 הצעות מחיר אפשריות למשרדי האיגוד הישראלי לשחמט. </w:t>
      </w:r>
    </w:p>
    <w:p w:rsidR="00A5088C" w:rsidRPr="00315743" w:rsidRDefault="00A5088C" w:rsidP="00A5088C">
      <w:pPr>
        <w:pStyle w:val="ab"/>
        <w:numPr>
          <w:ilvl w:val="0"/>
          <w:numId w:val="18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>עבודה מול נציגי העירייה או כל נציג אחר שיקבע מטעם האיגוד הישראלי לשחמט ולוקח חלק בהכנת הטקסים.</w:t>
      </w:r>
    </w:p>
    <w:p w:rsidR="00377862" w:rsidRPr="00315743" w:rsidRDefault="00377862" w:rsidP="00E074B1">
      <w:pPr>
        <w:pStyle w:val="ab"/>
        <w:rPr>
          <w:rFonts w:ascii="Arial" w:hAnsi="Arial" w:cs="Arial"/>
        </w:rPr>
      </w:pPr>
    </w:p>
    <w:p w:rsidR="00A5088C" w:rsidRPr="00315743" w:rsidRDefault="00377862" w:rsidP="00377862">
      <w:pPr>
        <w:rPr>
          <w:rFonts w:ascii="Arial" w:hAnsi="Arial"/>
          <w:rtl/>
        </w:rPr>
      </w:pPr>
      <w:r w:rsidRPr="00315743">
        <w:rPr>
          <w:rFonts w:ascii="Arial" w:hAnsi="Arial"/>
          <w:rtl/>
        </w:rPr>
        <w:t xml:space="preserve">על המועמד להיות בעל </w:t>
      </w:r>
      <w:r w:rsidR="00A5088C" w:rsidRPr="00315743">
        <w:rPr>
          <w:rFonts w:ascii="Arial" w:hAnsi="Arial"/>
          <w:rtl/>
        </w:rPr>
        <w:t xml:space="preserve">ניסיון קודם </w:t>
      </w:r>
      <w:r w:rsidRPr="00315743">
        <w:rPr>
          <w:rFonts w:ascii="Arial" w:hAnsi="Arial"/>
          <w:rtl/>
        </w:rPr>
        <w:t xml:space="preserve">ומוכח </w:t>
      </w:r>
      <w:r w:rsidR="00A5088C" w:rsidRPr="00315743">
        <w:rPr>
          <w:rFonts w:ascii="Arial" w:hAnsi="Arial"/>
          <w:rtl/>
        </w:rPr>
        <w:t>בהפקת אירועים בסדר גודל דומה.</w:t>
      </w:r>
    </w:p>
    <w:p w:rsidR="00AA4A2E" w:rsidRPr="00315743" w:rsidRDefault="00AA4A2E" w:rsidP="00AA4A2E">
      <w:pPr>
        <w:rPr>
          <w:rFonts w:ascii="Arial" w:hAnsi="Arial"/>
          <w:rtl/>
        </w:rPr>
      </w:pPr>
    </w:p>
    <w:p w:rsidR="00225D3A" w:rsidRPr="00315743" w:rsidRDefault="00377862" w:rsidP="00225D3A">
      <w:pPr>
        <w:rPr>
          <w:rFonts w:ascii="Arial" w:eastAsiaTheme="minorHAnsi" w:hAnsi="Arial"/>
          <w:b/>
          <w:bCs/>
          <w:u w:val="single"/>
          <w:rtl/>
        </w:rPr>
      </w:pPr>
      <w:r w:rsidRPr="00315743">
        <w:rPr>
          <w:rFonts w:ascii="Arial" w:eastAsiaTheme="minorHAnsi" w:hAnsi="Arial"/>
          <w:b/>
          <w:bCs/>
          <w:u w:val="single"/>
          <w:rtl/>
        </w:rPr>
        <w:t>דגשים:</w:t>
      </w:r>
    </w:p>
    <w:p w:rsidR="00377862" w:rsidRPr="00315743" w:rsidRDefault="00377862" w:rsidP="00E074B1">
      <w:pPr>
        <w:pStyle w:val="ab"/>
        <w:numPr>
          <w:ilvl w:val="0"/>
          <w:numId w:val="21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 xml:space="preserve">המועמד יכול למנות ולגייס </w:t>
      </w:r>
      <w:proofErr w:type="spellStart"/>
      <w:r w:rsidRPr="00315743">
        <w:rPr>
          <w:rFonts w:ascii="Arial" w:hAnsi="Arial" w:cs="Arial"/>
          <w:rtl/>
        </w:rPr>
        <w:t>כח</w:t>
      </w:r>
      <w:proofErr w:type="spellEnd"/>
      <w:r w:rsidRPr="00315743">
        <w:rPr>
          <w:rFonts w:ascii="Arial" w:hAnsi="Arial" w:cs="Arial"/>
          <w:rtl/>
        </w:rPr>
        <w:t xml:space="preserve"> אדם לקיום תחומי האחריות שלו. </w:t>
      </w:r>
      <w:proofErr w:type="spellStart"/>
      <w:r w:rsidRPr="00315743">
        <w:rPr>
          <w:rFonts w:ascii="Arial" w:hAnsi="Arial" w:cs="Arial"/>
          <w:rtl/>
        </w:rPr>
        <w:t>כח</w:t>
      </w:r>
      <w:proofErr w:type="spellEnd"/>
      <w:r w:rsidRPr="00315743">
        <w:rPr>
          <w:rFonts w:ascii="Arial" w:hAnsi="Arial" w:cs="Arial"/>
          <w:rtl/>
        </w:rPr>
        <w:t xml:space="preserve"> אדם זה ימומן על ידי המועמד והוא זה שאחראי על העברת השכר </w:t>
      </w:r>
      <w:proofErr w:type="spellStart"/>
      <w:r w:rsidRPr="00315743">
        <w:rPr>
          <w:rFonts w:ascii="Arial" w:hAnsi="Arial" w:cs="Arial"/>
          <w:rtl/>
        </w:rPr>
        <w:t>לכח</w:t>
      </w:r>
      <w:proofErr w:type="spellEnd"/>
      <w:r w:rsidRPr="00315743">
        <w:rPr>
          <w:rFonts w:ascii="Arial" w:hAnsi="Arial" w:cs="Arial"/>
          <w:rtl/>
        </w:rPr>
        <w:t xml:space="preserve"> האדם </w:t>
      </w:r>
      <w:proofErr w:type="spellStart"/>
      <w:r w:rsidRPr="00315743">
        <w:rPr>
          <w:rFonts w:ascii="Arial" w:hAnsi="Arial" w:cs="Arial"/>
          <w:rtl/>
        </w:rPr>
        <w:t>שיגוייס</w:t>
      </w:r>
      <w:proofErr w:type="spellEnd"/>
      <w:r w:rsidRPr="00315743">
        <w:rPr>
          <w:rFonts w:ascii="Arial" w:hAnsi="Arial" w:cs="Arial"/>
          <w:rtl/>
        </w:rPr>
        <w:t xml:space="preserve"> על ידו.</w:t>
      </w:r>
    </w:p>
    <w:p w:rsidR="00377862" w:rsidRPr="00315743" w:rsidRDefault="00377862" w:rsidP="00E074B1">
      <w:pPr>
        <w:pStyle w:val="ab"/>
        <w:numPr>
          <w:ilvl w:val="0"/>
          <w:numId w:val="21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>כל הוצאה הכרוכה בעלות חייבת להיות בכפוף לתקציב האירוע ובאישור כתוב של האיגוד הישראלי לשחמט.</w:t>
      </w:r>
    </w:p>
    <w:p w:rsidR="00E074B1" w:rsidRPr="00315743" w:rsidRDefault="00377862" w:rsidP="00E074B1">
      <w:pPr>
        <w:pStyle w:val="ab"/>
        <w:numPr>
          <w:ilvl w:val="0"/>
          <w:numId w:val="21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>המנהל הכללי יהיה אחראי על טיב האירוע והצלחתו</w:t>
      </w:r>
      <w:r w:rsidR="00E074B1" w:rsidRPr="00315743">
        <w:rPr>
          <w:rFonts w:ascii="Arial" w:hAnsi="Arial" w:cs="Arial"/>
          <w:rtl/>
        </w:rPr>
        <w:t>.</w:t>
      </w:r>
    </w:p>
    <w:p w:rsidR="00225D3A" w:rsidRPr="00315743" w:rsidRDefault="00E074B1" w:rsidP="00E074B1">
      <w:pPr>
        <w:pStyle w:val="ab"/>
        <w:numPr>
          <w:ilvl w:val="0"/>
          <w:numId w:val="21"/>
        </w:numPr>
        <w:rPr>
          <w:rFonts w:ascii="Arial" w:hAnsi="Arial" w:cs="Arial"/>
          <w:rtl/>
        </w:rPr>
      </w:pPr>
      <w:r w:rsidRPr="00315743">
        <w:rPr>
          <w:rFonts w:ascii="Arial" w:hAnsi="Arial" w:cs="Arial"/>
          <w:rtl/>
        </w:rPr>
        <w:t>על המנהל הכללי</w:t>
      </w:r>
      <w:r w:rsidR="00377862" w:rsidRPr="00315743">
        <w:rPr>
          <w:rFonts w:ascii="Arial" w:hAnsi="Arial" w:cs="Arial"/>
          <w:rtl/>
        </w:rPr>
        <w:t xml:space="preserve"> לעשות ככל </w:t>
      </w:r>
      <w:proofErr w:type="spellStart"/>
      <w:r w:rsidR="00377862" w:rsidRPr="00315743">
        <w:rPr>
          <w:rFonts w:ascii="Arial" w:hAnsi="Arial" w:cs="Arial"/>
          <w:rtl/>
        </w:rPr>
        <w:t>שידרש</w:t>
      </w:r>
      <w:proofErr w:type="spellEnd"/>
      <w:r w:rsidR="00377862" w:rsidRPr="00315743">
        <w:rPr>
          <w:rFonts w:ascii="Arial" w:hAnsi="Arial" w:cs="Arial"/>
          <w:rtl/>
        </w:rPr>
        <w:t xml:space="preserve"> לשם </w:t>
      </w:r>
      <w:r w:rsidRPr="00315743">
        <w:rPr>
          <w:rFonts w:ascii="Arial" w:hAnsi="Arial" w:cs="Arial"/>
          <w:rtl/>
        </w:rPr>
        <w:t>הצלחת האירוע</w:t>
      </w:r>
      <w:r w:rsidR="00377862" w:rsidRPr="00315743">
        <w:rPr>
          <w:rFonts w:ascii="Arial" w:hAnsi="Arial" w:cs="Arial"/>
          <w:rtl/>
        </w:rPr>
        <w:t xml:space="preserve"> ו</w:t>
      </w:r>
      <w:r w:rsidRPr="00315743">
        <w:rPr>
          <w:rFonts w:ascii="Arial" w:hAnsi="Arial" w:cs="Arial"/>
          <w:rtl/>
        </w:rPr>
        <w:t>גם</w:t>
      </w:r>
      <w:r w:rsidR="00377862" w:rsidRPr="00315743">
        <w:rPr>
          <w:rFonts w:ascii="Arial" w:hAnsi="Arial" w:cs="Arial"/>
          <w:rtl/>
        </w:rPr>
        <w:t xml:space="preserve"> אם הדבר אינו מוזכר </w:t>
      </w:r>
      <w:r w:rsidRPr="00315743">
        <w:rPr>
          <w:rFonts w:ascii="Arial" w:hAnsi="Arial" w:cs="Arial"/>
          <w:rtl/>
        </w:rPr>
        <w:t>מפורשות ו</w:t>
      </w:r>
      <w:r w:rsidR="00377862" w:rsidRPr="00315743">
        <w:rPr>
          <w:rFonts w:ascii="Arial" w:hAnsi="Arial" w:cs="Arial"/>
          <w:rtl/>
        </w:rPr>
        <w:t>אופן ברור ב</w:t>
      </w:r>
      <w:r w:rsidRPr="00315743">
        <w:rPr>
          <w:rFonts w:ascii="Arial" w:hAnsi="Arial" w:cs="Arial"/>
          <w:rtl/>
        </w:rPr>
        <w:t>מסמך זה.</w:t>
      </w:r>
    </w:p>
    <w:p w:rsidR="00E074B1" w:rsidRDefault="00E074B1" w:rsidP="00E074B1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315743">
        <w:rPr>
          <w:rFonts w:ascii="Arial" w:hAnsi="Arial" w:cs="Arial"/>
          <w:rtl/>
        </w:rPr>
        <w:t xml:space="preserve">על המועמד להציג </w:t>
      </w:r>
      <w:r w:rsidR="00AA4A2E" w:rsidRPr="00315743">
        <w:rPr>
          <w:rFonts w:ascii="Arial" w:hAnsi="Arial" w:cs="Arial"/>
          <w:rtl/>
        </w:rPr>
        <w:t xml:space="preserve">ניסיון מוכח של ניהול </w:t>
      </w:r>
      <w:r w:rsidRPr="00315743">
        <w:rPr>
          <w:rFonts w:ascii="Arial" w:hAnsi="Arial" w:cs="Arial"/>
          <w:rtl/>
        </w:rPr>
        <w:t xml:space="preserve">אירוע בסדר גודל של מאות שחקנים </w:t>
      </w:r>
      <w:r w:rsidR="00AA4A2E" w:rsidRPr="00315743">
        <w:rPr>
          <w:rFonts w:ascii="Arial" w:hAnsi="Arial" w:cs="Arial"/>
          <w:rtl/>
        </w:rPr>
        <w:t>על כל המשתמע מכך.</w:t>
      </w:r>
      <w:r w:rsidRPr="00315743">
        <w:rPr>
          <w:rFonts w:ascii="Arial" w:hAnsi="Arial" w:cs="Arial"/>
          <w:rtl/>
        </w:rPr>
        <w:t xml:space="preserve"> </w:t>
      </w:r>
    </w:p>
    <w:p w:rsidR="006B5CF0" w:rsidRPr="00315743" w:rsidRDefault="006B5CF0" w:rsidP="00E074B1">
      <w:pPr>
        <w:pStyle w:val="ab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עלויות טקסי הפתיחה והנעילה אינן חלות</w:t>
      </w:r>
      <w:bookmarkStart w:id="0" w:name="_GoBack"/>
      <w:bookmarkEnd w:id="0"/>
      <w:r>
        <w:rPr>
          <w:rFonts w:ascii="Arial" w:hAnsi="Arial" w:cs="Arial" w:hint="cs"/>
          <w:rtl/>
        </w:rPr>
        <w:t xml:space="preserve"> על </w:t>
      </w:r>
      <w:proofErr w:type="spellStart"/>
      <w:r>
        <w:rPr>
          <w:rFonts w:ascii="Arial" w:hAnsi="Arial" w:cs="Arial" w:hint="cs"/>
          <w:rtl/>
        </w:rPr>
        <w:t>הפרויקטור</w:t>
      </w:r>
      <w:proofErr w:type="spellEnd"/>
      <w:r>
        <w:rPr>
          <w:rFonts w:ascii="Arial" w:hAnsi="Arial" w:cs="Arial" w:hint="cs"/>
          <w:rtl/>
        </w:rPr>
        <w:t xml:space="preserve"> אלא על האיגוד הישראלי לשחמט.</w:t>
      </w:r>
    </w:p>
    <w:p w:rsidR="00E074B1" w:rsidRPr="00315743" w:rsidRDefault="00E074B1" w:rsidP="009F65CB">
      <w:pPr>
        <w:spacing w:after="0"/>
        <w:rPr>
          <w:rFonts w:ascii="Arial" w:hAnsi="Arial"/>
          <w:rtl/>
        </w:rPr>
      </w:pPr>
    </w:p>
    <w:p w:rsidR="00096973" w:rsidRPr="00315743" w:rsidRDefault="00E074B1" w:rsidP="00096973">
      <w:pPr>
        <w:spacing w:after="0"/>
        <w:rPr>
          <w:rFonts w:ascii="Arial" w:hAnsi="Arial"/>
          <w:b/>
          <w:bCs/>
          <w:rtl/>
        </w:rPr>
      </w:pPr>
      <w:r w:rsidRPr="00315743">
        <w:rPr>
          <w:rFonts w:ascii="Arial" w:hAnsi="Arial"/>
          <w:rtl/>
        </w:rPr>
        <w:t xml:space="preserve">מועמדים </w:t>
      </w:r>
      <w:r w:rsidR="000903CC">
        <w:rPr>
          <w:rFonts w:ascii="Arial" w:hAnsi="Arial" w:hint="cs"/>
          <w:rtl/>
        </w:rPr>
        <w:t xml:space="preserve">או חברות </w:t>
      </w:r>
      <w:r w:rsidRPr="00315743">
        <w:rPr>
          <w:rFonts w:ascii="Arial" w:hAnsi="Arial"/>
          <w:rtl/>
        </w:rPr>
        <w:t>הרואים עצמם מתאימים ובעלי הניסיון הנדרש מתבקשים להציג את מועמדותם בצורה מפורטת הכוללת את כל סעיפי העלויות ופירוט הניסיון שלהם וקורות החיים שלהם.</w:t>
      </w:r>
      <w:r w:rsidR="00096973" w:rsidRPr="00315743">
        <w:rPr>
          <w:rFonts w:ascii="Arial" w:hAnsi="Arial"/>
          <w:rtl/>
        </w:rPr>
        <w:t xml:space="preserve"> את ההצעה, כולל כל החומר הרלוונטי, יש להגיש עד לתאריך</w:t>
      </w:r>
      <w:r w:rsidR="00096973" w:rsidRPr="00315743">
        <w:rPr>
          <w:rFonts w:ascii="Arial" w:hAnsi="Arial"/>
          <w:b/>
          <w:bCs/>
          <w:rtl/>
        </w:rPr>
        <w:t xml:space="preserve"> </w:t>
      </w:r>
      <w:r w:rsidR="00096973" w:rsidRPr="00315743">
        <w:rPr>
          <w:rFonts w:ascii="Arial" w:hAnsi="Arial"/>
          <w:rtl/>
        </w:rPr>
        <w:t xml:space="preserve">25/3/19 במייל </w:t>
      </w:r>
      <w:hyperlink r:id="rId8" w:history="1">
        <w:r w:rsidR="00096973" w:rsidRPr="00315743">
          <w:rPr>
            <w:rStyle w:val="Hyperlink"/>
            <w:rFonts w:ascii="Arial" w:hAnsi="Arial"/>
            <w:b/>
            <w:bCs/>
          </w:rPr>
          <w:t>office@chessfed.org.il</w:t>
        </w:r>
      </w:hyperlink>
      <w:r w:rsidR="00096973" w:rsidRPr="00315743">
        <w:rPr>
          <w:rFonts w:ascii="Arial" w:hAnsi="Arial"/>
          <w:b/>
          <w:bCs/>
          <w:rtl/>
        </w:rPr>
        <w:t xml:space="preserve"> </w:t>
      </w:r>
    </w:p>
    <w:p w:rsidR="00E074B1" w:rsidRPr="00315743" w:rsidRDefault="00E074B1" w:rsidP="00E074B1">
      <w:pPr>
        <w:spacing w:after="0"/>
        <w:rPr>
          <w:rFonts w:ascii="Arial" w:hAnsi="Arial"/>
          <w:rtl/>
        </w:rPr>
      </w:pPr>
    </w:p>
    <w:p w:rsidR="00E074B1" w:rsidRPr="00315743" w:rsidRDefault="00096973" w:rsidP="00096973">
      <w:pPr>
        <w:spacing w:after="0"/>
        <w:rPr>
          <w:rFonts w:ascii="Arial" w:hAnsi="Arial"/>
          <w:rtl/>
        </w:rPr>
      </w:pPr>
      <w:r w:rsidRPr="00315743">
        <w:rPr>
          <w:rFonts w:ascii="Arial" w:hAnsi="Arial"/>
          <w:rtl/>
        </w:rPr>
        <w:t xml:space="preserve">יודגש כי </w:t>
      </w:r>
      <w:r w:rsidR="00E074B1" w:rsidRPr="00315743">
        <w:rPr>
          <w:rFonts w:ascii="Arial" w:hAnsi="Arial"/>
          <w:rtl/>
        </w:rPr>
        <w:t>האיגוד אינו מתחייב לקבל את ההצע</w:t>
      </w:r>
      <w:r w:rsidRPr="00315743">
        <w:rPr>
          <w:rFonts w:ascii="Arial" w:hAnsi="Arial"/>
          <w:rtl/>
        </w:rPr>
        <w:t>ה הזולה ביותר והוא רשאי לקבל את החלטתו</w:t>
      </w:r>
      <w:r w:rsidR="00E074B1" w:rsidRPr="00315743">
        <w:rPr>
          <w:rFonts w:ascii="Arial" w:hAnsi="Arial"/>
          <w:rtl/>
        </w:rPr>
        <w:t xml:space="preserve"> על פי הנתונים </w:t>
      </w:r>
      <w:r w:rsidRPr="00315743">
        <w:rPr>
          <w:rFonts w:ascii="Arial" w:hAnsi="Arial"/>
          <w:rtl/>
        </w:rPr>
        <w:t xml:space="preserve">והניסיון האישי </w:t>
      </w:r>
      <w:r w:rsidR="00E074B1" w:rsidRPr="00315743">
        <w:rPr>
          <w:rFonts w:ascii="Arial" w:hAnsi="Arial"/>
          <w:rtl/>
        </w:rPr>
        <w:t>של כל מועמד</w:t>
      </w:r>
      <w:r w:rsidRPr="00315743">
        <w:rPr>
          <w:rFonts w:ascii="Arial" w:hAnsi="Arial"/>
          <w:rtl/>
        </w:rPr>
        <w:t>.</w:t>
      </w:r>
      <w:r w:rsidR="00E074B1" w:rsidRPr="00315743">
        <w:rPr>
          <w:rFonts w:ascii="Arial" w:hAnsi="Arial"/>
          <w:rtl/>
        </w:rPr>
        <w:t xml:space="preserve"> </w:t>
      </w:r>
    </w:p>
    <w:p w:rsidR="009F65CB" w:rsidRPr="00315743" w:rsidRDefault="009F65CB" w:rsidP="00E074B1">
      <w:pPr>
        <w:spacing w:after="0"/>
        <w:rPr>
          <w:rFonts w:ascii="Arial" w:hAnsi="Arial"/>
          <w:rtl/>
        </w:rPr>
      </w:pPr>
      <w:r w:rsidRPr="00315743">
        <w:rPr>
          <w:rFonts w:ascii="Arial" w:hAnsi="Arial"/>
          <w:rtl/>
        </w:rPr>
        <w:t>לשאלות והבהרות ניתן לפנות</w:t>
      </w:r>
      <w:r w:rsidR="00192E9A" w:rsidRPr="00315743">
        <w:rPr>
          <w:rFonts w:ascii="Arial" w:hAnsi="Arial"/>
          <w:rtl/>
        </w:rPr>
        <w:t xml:space="preserve"> </w:t>
      </w:r>
      <w:r w:rsidR="00E074B1" w:rsidRPr="00315743">
        <w:rPr>
          <w:rFonts w:ascii="Arial" w:hAnsi="Arial"/>
          <w:rtl/>
        </w:rPr>
        <w:t>לסיון בטלפון – 054-9444611</w:t>
      </w:r>
    </w:p>
    <w:p w:rsidR="00AA4A2E" w:rsidRPr="00315743" w:rsidRDefault="00AA4A2E" w:rsidP="009F65CB">
      <w:pPr>
        <w:spacing w:after="0"/>
        <w:rPr>
          <w:rFonts w:ascii="Arial" w:hAnsi="Arial"/>
          <w:rtl/>
        </w:rPr>
      </w:pPr>
      <w:r w:rsidRPr="00315743">
        <w:rPr>
          <w:rFonts w:ascii="Arial" w:hAnsi="Arial"/>
          <w:rtl/>
        </w:rPr>
        <w:t>.</w:t>
      </w:r>
    </w:p>
    <w:p w:rsidR="00AA4A2E" w:rsidRPr="00315743" w:rsidRDefault="00AA4A2E" w:rsidP="009F65CB">
      <w:pPr>
        <w:spacing w:after="0"/>
        <w:rPr>
          <w:rFonts w:ascii="Arial" w:hAnsi="Arial"/>
          <w:b/>
          <w:bCs/>
          <w:szCs w:val="24"/>
          <w:u w:val="single"/>
          <w:rtl/>
        </w:rPr>
      </w:pPr>
    </w:p>
    <w:p w:rsidR="00AA4A2E" w:rsidRPr="00315743" w:rsidRDefault="00AA4A2E" w:rsidP="00AA4A2E">
      <w:pPr>
        <w:rPr>
          <w:rFonts w:ascii="Arial" w:hAnsi="Arial"/>
          <w:b/>
          <w:bCs/>
          <w:szCs w:val="24"/>
          <w:u w:val="single"/>
        </w:rPr>
      </w:pPr>
    </w:p>
    <w:sectPr w:rsidR="00AA4A2E" w:rsidRPr="00315743" w:rsidSect="00834135">
      <w:headerReference w:type="even" r:id="rId9"/>
      <w:headerReference w:type="default" r:id="rId10"/>
      <w:headerReference w:type="first" r:id="rId11"/>
      <w:pgSz w:w="11906" w:h="16838"/>
      <w:pgMar w:top="2694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69" w:rsidRDefault="00341E69" w:rsidP="00242C7B">
      <w:pPr>
        <w:spacing w:after="0" w:line="240" w:lineRule="auto"/>
      </w:pPr>
      <w:r>
        <w:separator/>
      </w:r>
    </w:p>
  </w:endnote>
  <w:endnote w:type="continuationSeparator" w:id="0">
    <w:p w:rsidR="00341E69" w:rsidRDefault="00341E69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69" w:rsidRDefault="00341E69" w:rsidP="00242C7B">
      <w:pPr>
        <w:spacing w:after="0" w:line="240" w:lineRule="auto"/>
      </w:pPr>
      <w:r>
        <w:separator/>
      </w:r>
    </w:p>
  </w:footnote>
  <w:footnote w:type="continuationSeparator" w:id="0">
    <w:p w:rsidR="00341E69" w:rsidRDefault="00341E69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D0" w:rsidRDefault="00341E6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D0" w:rsidRDefault="00341E6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91.5pt;margin-top:-128.3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D0" w:rsidRDefault="00341E6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A0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F2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4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F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003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0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F2B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823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6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E0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E09C0"/>
    <w:multiLevelType w:val="hybridMultilevel"/>
    <w:tmpl w:val="CA24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D50B6"/>
    <w:multiLevelType w:val="hybridMultilevel"/>
    <w:tmpl w:val="DFC6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7A6D"/>
    <w:multiLevelType w:val="hybridMultilevel"/>
    <w:tmpl w:val="D53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0825"/>
    <w:multiLevelType w:val="hybridMultilevel"/>
    <w:tmpl w:val="947C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C2382"/>
    <w:multiLevelType w:val="hybridMultilevel"/>
    <w:tmpl w:val="0FA0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5A6972"/>
    <w:multiLevelType w:val="hybridMultilevel"/>
    <w:tmpl w:val="0EB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9F1ED1"/>
    <w:multiLevelType w:val="hybridMultilevel"/>
    <w:tmpl w:val="EA6E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B5F55"/>
    <w:multiLevelType w:val="hybridMultilevel"/>
    <w:tmpl w:val="E8DCFF80"/>
    <w:lvl w:ilvl="0" w:tplc="743A54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B1D60"/>
    <w:multiLevelType w:val="hybridMultilevel"/>
    <w:tmpl w:val="8480C11A"/>
    <w:lvl w:ilvl="0" w:tplc="B9FEB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B3353"/>
    <w:multiLevelType w:val="hybridMultilevel"/>
    <w:tmpl w:val="F88A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2"/>
  </w:num>
  <w:num w:numId="18">
    <w:abstractNumId w:val="11"/>
  </w:num>
  <w:num w:numId="19">
    <w:abstractNumId w:val="15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B"/>
    <w:rsid w:val="000020F3"/>
    <w:rsid w:val="00027A52"/>
    <w:rsid w:val="00033BBC"/>
    <w:rsid w:val="00044FFC"/>
    <w:rsid w:val="00045E53"/>
    <w:rsid w:val="000478E7"/>
    <w:rsid w:val="000608A6"/>
    <w:rsid w:val="00070EEC"/>
    <w:rsid w:val="00075994"/>
    <w:rsid w:val="000823BB"/>
    <w:rsid w:val="000903CC"/>
    <w:rsid w:val="000928AC"/>
    <w:rsid w:val="00093E08"/>
    <w:rsid w:val="00096973"/>
    <w:rsid w:val="000977E4"/>
    <w:rsid w:val="000B411C"/>
    <w:rsid w:val="000C4DCA"/>
    <w:rsid w:val="000D2082"/>
    <w:rsid w:val="000D2729"/>
    <w:rsid w:val="000D3064"/>
    <w:rsid w:val="000D30D1"/>
    <w:rsid w:val="000D44E0"/>
    <w:rsid w:val="00105932"/>
    <w:rsid w:val="0011068B"/>
    <w:rsid w:val="0014400B"/>
    <w:rsid w:val="0014462F"/>
    <w:rsid w:val="00160942"/>
    <w:rsid w:val="001702EE"/>
    <w:rsid w:val="00185DB7"/>
    <w:rsid w:val="00192E9A"/>
    <w:rsid w:val="00195C3D"/>
    <w:rsid w:val="001979A5"/>
    <w:rsid w:val="001A0F8B"/>
    <w:rsid w:val="001E5E8D"/>
    <w:rsid w:val="00210E0E"/>
    <w:rsid w:val="00223BA6"/>
    <w:rsid w:val="00225D3A"/>
    <w:rsid w:val="0023370D"/>
    <w:rsid w:val="00237906"/>
    <w:rsid w:val="00242C7B"/>
    <w:rsid w:val="00252AB7"/>
    <w:rsid w:val="00275A6A"/>
    <w:rsid w:val="002813C6"/>
    <w:rsid w:val="0028521F"/>
    <w:rsid w:val="002D688A"/>
    <w:rsid w:val="002E1920"/>
    <w:rsid w:val="002E6AD4"/>
    <w:rsid w:val="002F6D78"/>
    <w:rsid w:val="00305562"/>
    <w:rsid w:val="00315743"/>
    <w:rsid w:val="00326B5F"/>
    <w:rsid w:val="003318A8"/>
    <w:rsid w:val="00341E69"/>
    <w:rsid w:val="003444B5"/>
    <w:rsid w:val="00361189"/>
    <w:rsid w:val="00364523"/>
    <w:rsid w:val="00366146"/>
    <w:rsid w:val="003774ED"/>
    <w:rsid w:val="00377862"/>
    <w:rsid w:val="00382A4A"/>
    <w:rsid w:val="00384E74"/>
    <w:rsid w:val="0039006C"/>
    <w:rsid w:val="00394CA7"/>
    <w:rsid w:val="003B3C1B"/>
    <w:rsid w:val="003B64A0"/>
    <w:rsid w:val="00414AC5"/>
    <w:rsid w:val="00426A9E"/>
    <w:rsid w:val="00442926"/>
    <w:rsid w:val="00485DE7"/>
    <w:rsid w:val="004919C0"/>
    <w:rsid w:val="00495AA1"/>
    <w:rsid w:val="00495DF6"/>
    <w:rsid w:val="00521000"/>
    <w:rsid w:val="00580C21"/>
    <w:rsid w:val="005C169C"/>
    <w:rsid w:val="005D1651"/>
    <w:rsid w:val="005F0134"/>
    <w:rsid w:val="00600992"/>
    <w:rsid w:val="006056D8"/>
    <w:rsid w:val="00667132"/>
    <w:rsid w:val="00686A83"/>
    <w:rsid w:val="00687398"/>
    <w:rsid w:val="006A3262"/>
    <w:rsid w:val="006B5C07"/>
    <w:rsid w:val="006B5CF0"/>
    <w:rsid w:val="006C4DA2"/>
    <w:rsid w:val="006E2D46"/>
    <w:rsid w:val="00703474"/>
    <w:rsid w:val="007168DD"/>
    <w:rsid w:val="00716DC6"/>
    <w:rsid w:val="007540CF"/>
    <w:rsid w:val="00766D46"/>
    <w:rsid w:val="00782138"/>
    <w:rsid w:val="00783688"/>
    <w:rsid w:val="00793434"/>
    <w:rsid w:val="00796522"/>
    <w:rsid w:val="007B3DA7"/>
    <w:rsid w:val="007C7297"/>
    <w:rsid w:val="007D0715"/>
    <w:rsid w:val="0081348F"/>
    <w:rsid w:val="00822D85"/>
    <w:rsid w:val="00834135"/>
    <w:rsid w:val="008359D7"/>
    <w:rsid w:val="00836522"/>
    <w:rsid w:val="008537AE"/>
    <w:rsid w:val="00862318"/>
    <w:rsid w:val="0086282F"/>
    <w:rsid w:val="008746F8"/>
    <w:rsid w:val="008B28CD"/>
    <w:rsid w:val="00904A9C"/>
    <w:rsid w:val="009421EB"/>
    <w:rsid w:val="0094520A"/>
    <w:rsid w:val="009656FB"/>
    <w:rsid w:val="009666E5"/>
    <w:rsid w:val="00977605"/>
    <w:rsid w:val="00983BA3"/>
    <w:rsid w:val="009B20A5"/>
    <w:rsid w:val="009D0B7E"/>
    <w:rsid w:val="009F65CB"/>
    <w:rsid w:val="00A218FD"/>
    <w:rsid w:val="00A2501B"/>
    <w:rsid w:val="00A33217"/>
    <w:rsid w:val="00A5088C"/>
    <w:rsid w:val="00A65B52"/>
    <w:rsid w:val="00A876DE"/>
    <w:rsid w:val="00AA4A2E"/>
    <w:rsid w:val="00AC3CC4"/>
    <w:rsid w:val="00AD1C20"/>
    <w:rsid w:val="00AF54FF"/>
    <w:rsid w:val="00AF6BA5"/>
    <w:rsid w:val="00B20452"/>
    <w:rsid w:val="00BB58EB"/>
    <w:rsid w:val="00BB704E"/>
    <w:rsid w:val="00BC1A2B"/>
    <w:rsid w:val="00BC1B46"/>
    <w:rsid w:val="00C201BA"/>
    <w:rsid w:val="00C3374D"/>
    <w:rsid w:val="00C6237A"/>
    <w:rsid w:val="00C813B7"/>
    <w:rsid w:val="00C850AE"/>
    <w:rsid w:val="00CB6803"/>
    <w:rsid w:val="00CE4131"/>
    <w:rsid w:val="00CE43B0"/>
    <w:rsid w:val="00CE5171"/>
    <w:rsid w:val="00D03B97"/>
    <w:rsid w:val="00D04FA9"/>
    <w:rsid w:val="00D21829"/>
    <w:rsid w:val="00D42B0F"/>
    <w:rsid w:val="00D46890"/>
    <w:rsid w:val="00D52201"/>
    <w:rsid w:val="00D63D96"/>
    <w:rsid w:val="00D7292B"/>
    <w:rsid w:val="00D7433E"/>
    <w:rsid w:val="00D837EA"/>
    <w:rsid w:val="00DA78CD"/>
    <w:rsid w:val="00DB0644"/>
    <w:rsid w:val="00DD7662"/>
    <w:rsid w:val="00DF17C2"/>
    <w:rsid w:val="00E074B1"/>
    <w:rsid w:val="00E12AD0"/>
    <w:rsid w:val="00E168EC"/>
    <w:rsid w:val="00E50B47"/>
    <w:rsid w:val="00E50F1A"/>
    <w:rsid w:val="00E66F8B"/>
    <w:rsid w:val="00E67C93"/>
    <w:rsid w:val="00E8479B"/>
    <w:rsid w:val="00E92280"/>
    <w:rsid w:val="00EC21C4"/>
    <w:rsid w:val="00EC6AF7"/>
    <w:rsid w:val="00ED02A5"/>
    <w:rsid w:val="00ED0341"/>
    <w:rsid w:val="00EF041C"/>
    <w:rsid w:val="00F102E2"/>
    <w:rsid w:val="00F8015A"/>
    <w:rsid w:val="00F91681"/>
    <w:rsid w:val="00FB083A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F6A8795-2DB3-4E6F-BA44-4B4E210A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102E2"/>
    <w:rPr>
      <w:color w:val="0000FF"/>
      <w:u w:val="single"/>
    </w:rPr>
  </w:style>
  <w:style w:type="paragraph" w:styleId="NormalWeb">
    <w:name w:val="Normal (Web)"/>
    <w:basedOn w:val="a"/>
    <w:rsid w:val="00F102E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4CA7"/>
    <w:rPr>
      <w:b/>
      <w:bCs/>
    </w:rPr>
  </w:style>
  <w:style w:type="table" w:styleId="aa">
    <w:name w:val="Table Grid"/>
    <w:basedOn w:val="a1"/>
    <w:uiPriority w:val="59"/>
    <w:rsid w:val="00394C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16DC6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hessfed.org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5FB4-9B4E-4E17-BD78-D3B667AD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608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26 באוגוסט 2012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באוגוסט 2012</dc:title>
  <dc:subject/>
  <dc:creator>Livni Alcasid</dc:creator>
  <cp:keywords/>
  <cp:lastModifiedBy>sivan</cp:lastModifiedBy>
  <cp:revision>6</cp:revision>
  <cp:lastPrinted>2014-08-26T13:22:00Z</cp:lastPrinted>
  <dcterms:created xsi:type="dcterms:W3CDTF">2019-03-11T12:23:00Z</dcterms:created>
  <dcterms:modified xsi:type="dcterms:W3CDTF">2019-03-12T14:08:00Z</dcterms:modified>
</cp:coreProperties>
</file>